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73B93" w14:textId="731C5D60" w:rsidR="00943A73" w:rsidRPr="00E960BB" w:rsidRDefault="00943A73" w:rsidP="00943A73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3805C3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3805C3">
        <w:rPr>
          <w:rFonts w:ascii="Corbel" w:hAnsi="Corbel"/>
          <w:bCs/>
          <w:i/>
        </w:rPr>
        <w:t>25</w:t>
      </w:r>
    </w:p>
    <w:p w14:paraId="26752B14" w14:textId="77777777" w:rsidR="00943A73" w:rsidRPr="009C54AE" w:rsidRDefault="00943A73" w:rsidP="00943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026C56" w14:textId="4EA07B18" w:rsidR="00943A73" w:rsidRPr="009C54AE" w:rsidRDefault="00943A73" w:rsidP="00943A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35070">
        <w:rPr>
          <w:rFonts w:ascii="Corbel" w:hAnsi="Corbel"/>
          <w:i/>
          <w:smallCaps/>
          <w:sz w:val="24"/>
          <w:szCs w:val="24"/>
        </w:rPr>
        <w:t>202</w:t>
      </w:r>
      <w:r w:rsidR="00345F55">
        <w:rPr>
          <w:rFonts w:ascii="Corbel" w:hAnsi="Corbel"/>
          <w:i/>
          <w:smallCaps/>
          <w:sz w:val="24"/>
          <w:szCs w:val="24"/>
        </w:rPr>
        <w:t>6</w:t>
      </w:r>
      <w:r w:rsidR="00335070">
        <w:rPr>
          <w:rFonts w:ascii="Corbel" w:hAnsi="Corbel"/>
          <w:i/>
          <w:smallCaps/>
          <w:sz w:val="24"/>
          <w:szCs w:val="24"/>
        </w:rPr>
        <w:t>-202</w:t>
      </w:r>
      <w:r w:rsidR="00345F55">
        <w:rPr>
          <w:rFonts w:ascii="Corbel" w:hAnsi="Corbel"/>
          <w:i/>
          <w:smallCaps/>
          <w:sz w:val="24"/>
          <w:szCs w:val="24"/>
        </w:rPr>
        <w:t>9</w:t>
      </w:r>
    </w:p>
    <w:p w14:paraId="100329CA" w14:textId="77777777" w:rsidR="00943A73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466D850" w14:textId="6593BA2D" w:rsidR="00943A73" w:rsidRPr="00EA4832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231686">
        <w:rPr>
          <w:rFonts w:ascii="Corbel" w:hAnsi="Corbel"/>
          <w:sz w:val="20"/>
          <w:szCs w:val="20"/>
        </w:rPr>
        <w:t>2</w:t>
      </w:r>
      <w:r w:rsidR="00345F55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345F55">
        <w:rPr>
          <w:rFonts w:ascii="Corbel" w:hAnsi="Corbel"/>
          <w:sz w:val="20"/>
          <w:szCs w:val="20"/>
        </w:rPr>
        <w:t>7</w:t>
      </w:r>
      <w:bookmarkStart w:id="1" w:name="_GoBack"/>
      <w:bookmarkEnd w:id="1"/>
    </w:p>
    <w:p w14:paraId="58855C2A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D8EB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43A73" w:rsidRPr="009C54AE" w14:paraId="157D929A" w14:textId="77777777" w:rsidTr="00924B90">
        <w:tc>
          <w:tcPr>
            <w:tcW w:w="2694" w:type="dxa"/>
            <w:vAlign w:val="center"/>
          </w:tcPr>
          <w:p w14:paraId="61C841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94B200" w14:textId="77777777" w:rsidR="00943A73" w:rsidRPr="00973408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73408">
              <w:rPr>
                <w:rFonts w:ascii="Corbel" w:hAnsi="Corbel"/>
                <w:sz w:val="24"/>
                <w:szCs w:val="24"/>
              </w:rPr>
              <w:t>Psychologia rodziny</w:t>
            </w:r>
          </w:p>
        </w:tc>
      </w:tr>
      <w:tr w:rsidR="00943A73" w:rsidRPr="009C54AE" w14:paraId="188F7EBF" w14:textId="77777777" w:rsidTr="00924B90">
        <w:tc>
          <w:tcPr>
            <w:tcW w:w="2694" w:type="dxa"/>
            <w:vAlign w:val="center"/>
          </w:tcPr>
          <w:p w14:paraId="0D6DE74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4F4825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43A73" w:rsidRPr="009C54AE" w14:paraId="49DE76AB" w14:textId="77777777" w:rsidTr="00924B90">
        <w:tc>
          <w:tcPr>
            <w:tcW w:w="2694" w:type="dxa"/>
            <w:vAlign w:val="center"/>
          </w:tcPr>
          <w:p w14:paraId="53FE2DEB" w14:textId="77777777" w:rsidR="00943A73" w:rsidRPr="009C54AE" w:rsidRDefault="00943A73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34639D" w14:textId="15326E35" w:rsidR="00231686" w:rsidRPr="00335070" w:rsidRDefault="00335070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3507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43A73" w:rsidRPr="009C54AE" w14:paraId="3550B650" w14:textId="77777777" w:rsidTr="00924B90">
        <w:tc>
          <w:tcPr>
            <w:tcW w:w="2694" w:type="dxa"/>
            <w:vAlign w:val="center"/>
          </w:tcPr>
          <w:p w14:paraId="767B68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73ECCF" w14:textId="011E9358" w:rsidR="00943A73" w:rsidRPr="009C54AE" w:rsidRDefault="00231686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3A73" w:rsidRPr="009C54AE" w14:paraId="39E686A5" w14:textId="77777777" w:rsidTr="00924B90">
        <w:tc>
          <w:tcPr>
            <w:tcW w:w="2694" w:type="dxa"/>
            <w:vAlign w:val="center"/>
          </w:tcPr>
          <w:p w14:paraId="746EF14D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2C19CC" w14:textId="77777777" w:rsidR="00943A73" w:rsidRPr="009C54AE" w:rsidRDefault="0027256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943A73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943A73" w:rsidRPr="009C54AE" w14:paraId="335C67C2" w14:textId="77777777" w:rsidTr="00924B90">
        <w:tc>
          <w:tcPr>
            <w:tcW w:w="2694" w:type="dxa"/>
            <w:vAlign w:val="center"/>
          </w:tcPr>
          <w:p w14:paraId="5BC8321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37A25C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43A73" w:rsidRPr="009C54AE" w14:paraId="48831BDD" w14:textId="77777777" w:rsidTr="00924B90">
        <w:tc>
          <w:tcPr>
            <w:tcW w:w="2694" w:type="dxa"/>
            <w:vAlign w:val="center"/>
          </w:tcPr>
          <w:p w14:paraId="7B054A20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F9A6DD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43A73" w:rsidRPr="009C54AE" w14:paraId="57C5E7DD" w14:textId="77777777" w:rsidTr="00924B90">
        <w:tc>
          <w:tcPr>
            <w:tcW w:w="2694" w:type="dxa"/>
            <w:vAlign w:val="center"/>
          </w:tcPr>
          <w:p w14:paraId="68D0D43C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6AF1AB" w14:textId="59F3EA1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335070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43A73" w:rsidRPr="009C54AE" w14:paraId="2E878A42" w14:textId="77777777" w:rsidTr="00924B90">
        <w:tc>
          <w:tcPr>
            <w:tcW w:w="2694" w:type="dxa"/>
            <w:vAlign w:val="center"/>
          </w:tcPr>
          <w:p w14:paraId="5E5CF2B5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D7F966" w14:textId="64D303AE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943A73" w:rsidRPr="009C54AE" w14:paraId="42FC162B" w14:textId="77777777" w:rsidTr="00924B90">
        <w:tc>
          <w:tcPr>
            <w:tcW w:w="2694" w:type="dxa"/>
            <w:vAlign w:val="center"/>
          </w:tcPr>
          <w:p w14:paraId="20CFD567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3A9893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272568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43A73" w:rsidRPr="009C54AE" w14:paraId="47B3517F" w14:textId="77777777" w:rsidTr="00924B90">
        <w:tc>
          <w:tcPr>
            <w:tcW w:w="2694" w:type="dxa"/>
            <w:vAlign w:val="center"/>
          </w:tcPr>
          <w:p w14:paraId="5BEB567F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22F09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43A73" w:rsidRPr="009C54AE" w14:paraId="481D82DC" w14:textId="77777777" w:rsidTr="00924B90">
        <w:tc>
          <w:tcPr>
            <w:tcW w:w="2694" w:type="dxa"/>
            <w:vAlign w:val="center"/>
          </w:tcPr>
          <w:p w14:paraId="454A5E43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0F041C" w14:textId="25080334" w:rsidR="00943A73" w:rsidRPr="009C54AE" w:rsidRDefault="003D10D0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943A73" w:rsidRPr="009C54AE" w14:paraId="6E8FFB5D" w14:textId="77777777" w:rsidTr="00924B90">
        <w:tc>
          <w:tcPr>
            <w:tcW w:w="2694" w:type="dxa"/>
            <w:vAlign w:val="center"/>
          </w:tcPr>
          <w:p w14:paraId="2F31FFD9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30FE13" w14:textId="578C3259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4AAFE2C" w14:textId="77777777" w:rsidR="00943A73" w:rsidRPr="009C54AE" w:rsidRDefault="00943A73" w:rsidP="00943A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EE59A4D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5D5E47" w14:textId="77777777" w:rsidR="00943A73" w:rsidRPr="009C54AE" w:rsidRDefault="00943A73" w:rsidP="00943A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F6AF9E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43A73" w:rsidRPr="009C54AE" w14:paraId="14AE6C96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AD5" w14:textId="77777777" w:rsidR="00943A73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29CFB9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DDF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82EE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9B28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E4C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D1AF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0BE0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8065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B7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DC91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43A73" w:rsidRPr="009C54AE" w14:paraId="0193334E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C08" w14:textId="70844A09" w:rsidR="00943A73" w:rsidRPr="009C54AE" w:rsidRDefault="00E24960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E199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83F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551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D264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87C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4F0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777F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AF3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40D7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23D77C" w14:textId="77777777" w:rsidR="00943A73" w:rsidRPr="009C54AE" w:rsidRDefault="00943A73" w:rsidP="00943A7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0E609B" w14:textId="77777777" w:rsidR="00943A73" w:rsidRPr="009C54AE" w:rsidRDefault="00943A73" w:rsidP="00943A7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9CCDE6" w14:textId="77777777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3B980" w14:textId="048B15BE" w:rsidR="00943A73" w:rsidRPr="00DA4EBE" w:rsidRDefault="003D10D0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943A73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B402387" w14:textId="77777777" w:rsidR="00943A73" w:rsidRPr="009C54AE" w:rsidRDefault="00943A73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9FC0D6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B57D5A" w14:textId="387470A6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296B499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A9B0F52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A7B06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3D0B6EE" w14:textId="77777777" w:rsidTr="00924B90">
        <w:tc>
          <w:tcPr>
            <w:tcW w:w="9670" w:type="dxa"/>
          </w:tcPr>
          <w:p w14:paraId="11275AAE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prawidłowości w przebiegu procesów poznawczych i emocjonalno-motywacyjnych oraz przebiegu rozwoju człowieka.</w:t>
            </w:r>
          </w:p>
          <w:p w14:paraId="2DCE70F8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906A452" w14:textId="77777777" w:rsidR="00943A73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6EDAD226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BBCFF61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7C9E0493" w14:textId="77777777" w:rsidR="00943A73" w:rsidRDefault="00943A73" w:rsidP="00943A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5228186" w14:textId="77777777" w:rsidR="00943A73" w:rsidRPr="009C54AE" w:rsidRDefault="00943A73" w:rsidP="00943A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43A73" w:rsidRPr="009C54AE" w14:paraId="7645516D" w14:textId="77777777" w:rsidTr="00924B90">
        <w:tc>
          <w:tcPr>
            <w:tcW w:w="851" w:type="dxa"/>
            <w:vAlign w:val="center"/>
          </w:tcPr>
          <w:p w14:paraId="27CFD0EA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8E75AD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943A73" w:rsidRPr="009C54AE" w14:paraId="4859DC66" w14:textId="77777777" w:rsidTr="00924B90">
        <w:tc>
          <w:tcPr>
            <w:tcW w:w="851" w:type="dxa"/>
            <w:vAlign w:val="center"/>
          </w:tcPr>
          <w:p w14:paraId="5C51ABCC" w14:textId="77777777" w:rsidR="00943A73" w:rsidRPr="009C54AE" w:rsidRDefault="00943A73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388BD9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</w:t>
            </w:r>
          </w:p>
        </w:tc>
      </w:tr>
      <w:tr w:rsidR="00943A73" w:rsidRPr="009C54AE" w14:paraId="01CF9C84" w14:textId="77777777" w:rsidTr="00924B90">
        <w:tc>
          <w:tcPr>
            <w:tcW w:w="851" w:type="dxa"/>
            <w:vAlign w:val="center"/>
          </w:tcPr>
          <w:p w14:paraId="3A69035B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B28CC7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podstawowych zasad prowadzenia działalności profilaktycznej w zapobieganiu patologii życia rodzinnego</w:t>
            </w:r>
          </w:p>
        </w:tc>
      </w:tr>
    </w:tbl>
    <w:p w14:paraId="14B42ED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760BD5" w14:textId="77777777" w:rsidR="00943A73" w:rsidRPr="009C54AE" w:rsidRDefault="00943A73" w:rsidP="00943A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EB0C26B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43A73" w:rsidRPr="009C54AE" w14:paraId="4185B76E" w14:textId="77777777" w:rsidTr="00924B90">
        <w:tc>
          <w:tcPr>
            <w:tcW w:w="1681" w:type="dxa"/>
            <w:vAlign w:val="center"/>
          </w:tcPr>
          <w:p w14:paraId="6E1F6D1E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D3AF725" w14:textId="77777777" w:rsidR="008D2C70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46AA0777" w14:textId="3E6E0C85" w:rsidR="00943A73" w:rsidRPr="009C54AE" w:rsidRDefault="008D2C70" w:rsidP="008D2C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943A73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3ED4BE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3A73" w:rsidRPr="009C54AE" w14:paraId="0FEE2368" w14:textId="77777777" w:rsidTr="00924B90">
        <w:tc>
          <w:tcPr>
            <w:tcW w:w="1681" w:type="dxa"/>
          </w:tcPr>
          <w:p w14:paraId="41DAE0F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F5FE37" w14:textId="4C60B29A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rodziny: system, jego cechy i wymiary funkcjonowania</w:t>
            </w:r>
          </w:p>
        </w:tc>
        <w:tc>
          <w:tcPr>
            <w:tcW w:w="1865" w:type="dxa"/>
          </w:tcPr>
          <w:p w14:paraId="6C262F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43A73" w:rsidRPr="009C54AE" w14:paraId="580C789D" w14:textId="77777777" w:rsidTr="00924B90">
        <w:tc>
          <w:tcPr>
            <w:tcW w:w="1681" w:type="dxa"/>
          </w:tcPr>
          <w:p w14:paraId="3DD0F8C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E44295" w14:textId="59E5E38D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poszczególne etapy życia małżeńsko-rodzinnego oraz czynniki determinujące satysfakcję z małżeństwa i jego trwałość</w:t>
            </w:r>
          </w:p>
        </w:tc>
        <w:tc>
          <w:tcPr>
            <w:tcW w:w="1865" w:type="dxa"/>
          </w:tcPr>
          <w:p w14:paraId="13DB1DA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4C0FC440" w14:textId="77777777" w:rsidTr="00924B90">
        <w:tc>
          <w:tcPr>
            <w:tcW w:w="1681" w:type="dxa"/>
          </w:tcPr>
          <w:p w14:paraId="717BF1A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AF38776" w14:textId="6E4AD0F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właściwe i niewłaściwe postawy rodzicielskie i techniki wychowawcze stosowane wobec dzieci</w:t>
            </w:r>
          </w:p>
        </w:tc>
        <w:tc>
          <w:tcPr>
            <w:tcW w:w="1865" w:type="dxa"/>
          </w:tcPr>
          <w:p w14:paraId="2BA09F6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25D464FA" w14:textId="77777777" w:rsidTr="00924B90">
        <w:tc>
          <w:tcPr>
            <w:tcW w:w="1681" w:type="dxa"/>
          </w:tcPr>
          <w:p w14:paraId="13E8ADE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06565C4" w14:textId="4638C9A6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analizuje przyczyny powstawania  konfliktów w rodzinie i innych sytuacji trudnych</w:t>
            </w:r>
          </w:p>
        </w:tc>
        <w:tc>
          <w:tcPr>
            <w:tcW w:w="1865" w:type="dxa"/>
          </w:tcPr>
          <w:p w14:paraId="2CFDF6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1AB18639" w14:textId="77777777" w:rsidTr="00924B90">
        <w:tc>
          <w:tcPr>
            <w:tcW w:w="1681" w:type="dxa"/>
          </w:tcPr>
          <w:p w14:paraId="60329D0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0BE8643" w14:textId="2A6019E7" w:rsidR="00943A73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proponuje różne sposoby rozwiązywania sytuacji trudnych w rodzinie</w:t>
            </w:r>
          </w:p>
        </w:tc>
        <w:tc>
          <w:tcPr>
            <w:tcW w:w="1865" w:type="dxa"/>
          </w:tcPr>
          <w:p w14:paraId="783169B7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62C19084" w14:textId="77777777" w:rsidTr="00924B90">
        <w:tc>
          <w:tcPr>
            <w:tcW w:w="1681" w:type="dxa"/>
          </w:tcPr>
          <w:p w14:paraId="2776EC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84F98C0" w14:textId="78DB6713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swojej wiedzy oraz odczuwa potrzebę samokształcenia</w:t>
            </w:r>
          </w:p>
        </w:tc>
        <w:tc>
          <w:tcPr>
            <w:tcW w:w="1865" w:type="dxa"/>
          </w:tcPr>
          <w:p w14:paraId="40A3B0C7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6D20A12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92084" w14:textId="77777777" w:rsidR="00943A73" w:rsidRPr="009C54AE" w:rsidRDefault="00943A73" w:rsidP="00943A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EC148D6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8140E42" w14:textId="77777777" w:rsidR="00943A73" w:rsidRPr="009C54AE" w:rsidRDefault="00943A73" w:rsidP="00943A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FB08FA0" w14:textId="77777777" w:rsidTr="00924B90">
        <w:tc>
          <w:tcPr>
            <w:tcW w:w="9639" w:type="dxa"/>
          </w:tcPr>
          <w:p w14:paraId="6473F5FB" w14:textId="77777777" w:rsidR="00943A73" w:rsidRPr="009C54AE" w:rsidRDefault="00943A73" w:rsidP="00924B9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0B1D8326" w14:textId="77777777" w:rsidTr="00924B90">
        <w:tc>
          <w:tcPr>
            <w:tcW w:w="9639" w:type="dxa"/>
          </w:tcPr>
          <w:p w14:paraId="4382C71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 xml:space="preserve">Psychologia rodziny – przedmiot i zadania. Rodzina jako system (struktura rodziny, podstawowe wymiary funkcjonowania systemu rodzinnego). </w:t>
            </w:r>
          </w:p>
        </w:tc>
      </w:tr>
      <w:tr w:rsidR="00943A73" w:rsidRPr="009C54AE" w14:paraId="6B59B6D4" w14:textId="77777777" w:rsidTr="00924B90">
        <w:tc>
          <w:tcPr>
            <w:tcW w:w="9639" w:type="dxa"/>
          </w:tcPr>
          <w:p w14:paraId="063CF39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>Kołowy model systemów małżeńskich i rodzinnych Olsona i współpracowników</w:t>
            </w:r>
            <w:r>
              <w:rPr>
                <w:rFonts w:ascii="Corbel" w:hAnsi="Corbel"/>
                <w:sz w:val="24"/>
                <w:szCs w:val="24"/>
              </w:rPr>
              <w:t xml:space="preserve"> w adaptacji A. Margasińskiego: spójność, elastyczność i komunikowanie się w systemie rodzinnym.</w:t>
            </w:r>
          </w:p>
        </w:tc>
      </w:tr>
      <w:tr w:rsidR="00943A73" w:rsidRPr="009C54AE" w14:paraId="6B3A118F" w14:textId="77777777" w:rsidTr="00924B90">
        <w:tc>
          <w:tcPr>
            <w:tcW w:w="9639" w:type="dxa"/>
          </w:tcPr>
          <w:p w14:paraId="6BC7CE16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konfliktowe w małżeństwie i rodzinie oraz sposoby ich rozwiązywania: uczciwa kłótnia małżeńska, metoda bez porażek.</w:t>
            </w:r>
          </w:p>
        </w:tc>
      </w:tr>
      <w:tr w:rsidR="00943A73" w:rsidRPr="009C54AE" w14:paraId="4DF95C59" w14:textId="77777777" w:rsidTr="00924B90">
        <w:tc>
          <w:tcPr>
            <w:tcW w:w="9639" w:type="dxa"/>
          </w:tcPr>
          <w:p w14:paraId="2DC0869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życia małżeńsko-rodzinnego. Klasyfikacje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Haley’a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E. Duvall, M. Braun-Gałkowskiej. Ryzyko kryzysów w poszczególnych etapach.</w:t>
            </w:r>
          </w:p>
        </w:tc>
      </w:tr>
      <w:tr w:rsidR="00943A73" w:rsidRPr="009C54AE" w14:paraId="4FE44DB2" w14:textId="77777777" w:rsidTr="00924B90">
        <w:tc>
          <w:tcPr>
            <w:tcW w:w="9639" w:type="dxa"/>
          </w:tcPr>
          <w:p w14:paraId="7258B35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uwarunkowania satysfakcji z małżeństwa i jego trwałości. Zadowolenie z małżeństwa a relacje w rodzinie.</w:t>
            </w:r>
          </w:p>
        </w:tc>
      </w:tr>
      <w:tr w:rsidR="00943A73" w:rsidRPr="009C54AE" w14:paraId="0F4E56FD" w14:textId="77777777" w:rsidTr="00924B90">
        <w:tc>
          <w:tcPr>
            <w:tcW w:w="9639" w:type="dxa"/>
          </w:tcPr>
          <w:p w14:paraId="048577B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Role rodzicielskie: rola matki i rola ojca; podział ról małżeńskich i rodzicielskich we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współczesnej rodzinie.</w:t>
            </w:r>
          </w:p>
        </w:tc>
      </w:tr>
    </w:tbl>
    <w:p w14:paraId="4B6BE188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4B7EC09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EE6CFA4" w14:textId="77777777" w:rsidR="00943A73" w:rsidRPr="009C54AE" w:rsidRDefault="00943A73" w:rsidP="00943A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43A73" w:rsidRPr="009C54AE" w14:paraId="1E0C3BC8" w14:textId="77777777" w:rsidTr="00924B90">
        <w:tc>
          <w:tcPr>
            <w:tcW w:w="9520" w:type="dxa"/>
          </w:tcPr>
          <w:p w14:paraId="17B88D2A" w14:textId="77777777" w:rsidR="00943A73" w:rsidRPr="009C54AE" w:rsidRDefault="00943A73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76B07193" w14:textId="77777777" w:rsidTr="00924B90">
        <w:tc>
          <w:tcPr>
            <w:tcW w:w="9520" w:type="dxa"/>
          </w:tcPr>
          <w:p w14:paraId="565E31FC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943A73" w:rsidRPr="009C54AE" w14:paraId="6E27E141" w14:textId="77777777" w:rsidTr="00924B90">
        <w:tc>
          <w:tcPr>
            <w:tcW w:w="9520" w:type="dxa"/>
          </w:tcPr>
          <w:p w14:paraId="6A021D3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system – ćwiczenia warsztatowe wprowadzające w systemowe rozumienie rodziny i cech systemu.</w:t>
            </w:r>
          </w:p>
        </w:tc>
      </w:tr>
      <w:tr w:rsidR="00943A73" w:rsidRPr="009C54AE" w14:paraId="1FE695E1" w14:textId="77777777" w:rsidTr="00924B90">
        <w:tc>
          <w:tcPr>
            <w:tcW w:w="9520" w:type="dxa"/>
          </w:tcPr>
          <w:p w14:paraId="0AF97AB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małżeństwa: etapy przygotowania, cele i formy.</w:t>
            </w:r>
          </w:p>
        </w:tc>
      </w:tr>
      <w:tr w:rsidR="00943A73" w:rsidRPr="009C54AE" w14:paraId="54836D43" w14:textId="77777777" w:rsidTr="00924B90">
        <w:tc>
          <w:tcPr>
            <w:tcW w:w="9520" w:type="dxa"/>
          </w:tcPr>
          <w:p w14:paraId="6C109DD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Dojrzałość do małżeństwa, wybór współmałżonka, znaczenie okresu narzeczeństwa.</w:t>
            </w:r>
          </w:p>
        </w:tc>
      </w:tr>
      <w:tr w:rsidR="00943A73" w:rsidRPr="009C54AE" w14:paraId="0C707033" w14:textId="77777777" w:rsidTr="00924B90">
        <w:tc>
          <w:tcPr>
            <w:tcW w:w="9520" w:type="dxa"/>
          </w:tcPr>
          <w:p w14:paraId="51037370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relacji małżeńskiej. Cechy miłości małżeńskiej. Współżycie seksualne.</w:t>
            </w:r>
          </w:p>
        </w:tc>
      </w:tr>
      <w:tr w:rsidR="00943A73" w:rsidRPr="009C54AE" w14:paraId="4D33E323" w14:textId="77777777" w:rsidTr="00924B90">
        <w:tc>
          <w:tcPr>
            <w:tcW w:w="9520" w:type="dxa"/>
          </w:tcPr>
          <w:p w14:paraId="508D063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943A73" w:rsidRPr="009C54AE" w14:paraId="6CDAA6C0" w14:textId="77777777" w:rsidTr="00924B90">
        <w:tc>
          <w:tcPr>
            <w:tcW w:w="9520" w:type="dxa"/>
          </w:tcPr>
          <w:p w14:paraId="5A9DA5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seksualne i prorodzinne, założenia i cele edukacji seksualnej, zagrożenia (pornografia)</w:t>
            </w:r>
          </w:p>
        </w:tc>
      </w:tr>
      <w:tr w:rsidR="00943A73" w:rsidRPr="009C54AE" w14:paraId="69E4D440" w14:textId="77777777" w:rsidTr="00924B90">
        <w:tc>
          <w:tcPr>
            <w:tcW w:w="9520" w:type="dxa"/>
          </w:tcPr>
          <w:p w14:paraId="1B3C0DA9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poszerzonej: relacje małżonków z teściami, relacje wnuków z dziadkami. Role teściów, rola babci i dziadka.</w:t>
            </w:r>
          </w:p>
        </w:tc>
      </w:tr>
    </w:tbl>
    <w:p w14:paraId="0AAF7C83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48583A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76D6A1C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B8C811F" w14:textId="2A7EA80E" w:rsidR="00943A73" w:rsidRPr="00BA4E5F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</w:p>
    <w:p w14:paraId="58427101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61F30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73687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D939475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B34E48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6CEEAB5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43A73" w:rsidRPr="009C54AE" w14:paraId="02A88195" w14:textId="77777777" w:rsidTr="00924B90">
        <w:tc>
          <w:tcPr>
            <w:tcW w:w="1985" w:type="dxa"/>
            <w:vAlign w:val="center"/>
          </w:tcPr>
          <w:p w14:paraId="7B0F17B0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0CB78C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BEA2C0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A81543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446376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43A73" w:rsidRPr="009C54AE" w14:paraId="098DE4FE" w14:textId="77777777" w:rsidTr="00924B90">
        <w:tc>
          <w:tcPr>
            <w:tcW w:w="1985" w:type="dxa"/>
          </w:tcPr>
          <w:p w14:paraId="157FF132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854CA41" w14:textId="77777777" w:rsidR="00943A73" w:rsidRPr="001B4FA8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17E00E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A657A7B" w14:textId="77777777" w:rsidTr="00924B90">
        <w:tc>
          <w:tcPr>
            <w:tcW w:w="1985" w:type="dxa"/>
          </w:tcPr>
          <w:p w14:paraId="2396A0A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E83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3015AB9D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2684201" w14:textId="77777777" w:rsidTr="00924B90">
        <w:tc>
          <w:tcPr>
            <w:tcW w:w="1985" w:type="dxa"/>
          </w:tcPr>
          <w:p w14:paraId="32188F5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408B9E" w14:textId="221CF050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zaliczeniowy, praca projektowa</w:t>
            </w:r>
          </w:p>
        </w:tc>
        <w:tc>
          <w:tcPr>
            <w:tcW w:w="2126" w:type="dxa"/>
          </w:tcPr>
          <w:p w14:paraId="0E392C6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16848EDC" w14:textId="77777777" w:rsidTr="00924B90">
        <w:tc>
          <w:tcPr>
            <w:tcW w:w="1985" w:type="dxa"/>
          </w:tcPr>
          <w:p w14:paraId="34B9061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2C7A00" w14:textId="4523846C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26" w:type="dxa"/>
          </w:tcPr>
          <w:p w14:paraId="7A51285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52613663" w14:textId="77777777" w:rsidTr="00924B90">
        <w:tc>
          <w:tcPr>
            <w:tcW w:w="1985" w:type="dxa"/>
          </w:tcPr>
          <w:p w14:paraId="766942E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F38352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6A5B79E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02C70D0D" w14:textId="77777777" w:rsidTr="00924B90">
        <w:tc>
          <w:tcPr>
            <w:tcW w:w="1985" w:type="dxa"/>
          </w:tcPr>
          <w:p w14:paraId="7670642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BE42F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2E1BFD09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94C69D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526D6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62FC66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6F10799" w14:textId="77777777" w:rsidTr="00924B90">
        <w:tc>
          <w:tcPr>
            <w:tcW w:w="9670" w:type="dxa"/>
          </w:tcPr>
          <w:p w14:paraId="01DAE4D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wykładów:</w:t>
            </w:r>
          </w:p>
          <w:p w14:paraId="4589BEE8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506DA9F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1A1E57DA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definiuje pojęcia: rola i postawa rodzicielska oraz technika wychowawcza; podaje ich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klasyfikacje oraz charakterystykę, dokonując krytycznej analizy ich skuteczności oraz czynników determinujących.</w:t>
            </w:r>
          </w:p>
          <w:p w14:paraId="191D07FC" w14:textId="4526A097" w:rsidR="00943A73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aliczyć test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student musi uzyskać 5</w:t>
            </w:r>
            <w:r w:rsidR="001743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6354195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2421EF3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44E39F2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B5E34A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-69% poprawnych odpowiedzi;</w:t>
            </w:r>
          </w:p>
          <w:p w14:paraId="18179496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09C81475" w14:textId="0280289D" w:rsidR="00943A73" w:rsidRPr="00174355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5BC59209" w14:textId="132417F4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wykonanie pracy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projektowej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przygotowanie konspektu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temat rodziny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zajęć z młodzieżą; uzyskiwanie pozytywnych ocen z bieżącego sprawdzania wiadomości.</w:t>
            </w:r>
          </w:p>
          <w:p w14:paraId="458052B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BD545E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A878B" w14:textId="77777777" w:rsidR="00943A73" w:rsidRPr="009C54AE" w:rsidRDefault="00943A73" w:rsidP="00943A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0EC0D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43A73" w:rsidRPr="009C54AE" w14:paraId="1BF35EA2" w14:textId="77777777" w:rsidTr="00924B90">
        <w:tc>
          <w:tcPr>
            <w:tcW w:w="4962" w:type="dxa"/>
            <w:vAlign w:val="center"/>
          </w:tcPr>
          <w:p w14:paraId="7A085CF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E3EC7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3A73" w:rsidRPr="009C54AE" w14:paraId="01EE614C" w14:textId="77777777" w:rsidTr="00924B90">
        <w:tc>
          <w:tcPr>
            <w:tcW w:w="4962" w:type="dxa"/>
          </w:tcPr>
          <w:p w14:paraId="628238AD" w14:textId="686224F5" w:rsidR="00943A73" w:rsidRPr="009C54AE" w:rsidRDefault="00943A73" w:rsidP="003E0C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8C53E2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43A73" w:rsidRPr="009C54AE" w14:paraId="053ADAF3" w14:textId="77777777" w:rsidTr="00924B90">
        <w:tc>
          <w:tcPr>
            <w:tcW w:w="4962" w:type="dxa"/>
          </w:tcPr>
          <w:p w14:paraId="31174F2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43EA33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67C9A5E" w14:textId="48ED3A34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43A73" w:rsidRPr="009C54AE" w14:paraId="1D6484B7" w14:textId="77777777" w:rsidTr="00924B90">
        <w:tc>
          <w:tcPr>
            <w:tcW w:w="4962" w:type="dxa"/>
          </w:tcPr>
          <w:p w14:paraId="3DEE44B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EC34E8B" w14:textId="079D92F4" w:rsidR="00AA5A28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8CFE3CB" w14:textId="6A3A5A29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AA5A28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4677" w:type="dxa"/>
          </w:tcPr>
          <w:p w14:paraId="1AF365FC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222440C" w14:textId="77777777" w:rsidR="00A06559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1479B72" w14:textId="77777777" w:rsidR="00A06559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5A62DA7B" w14:textId="1A011653" w:rsidR="00A06559" w:rsidRPr="009C54AE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943A73" w:rsidRPr="009C54AE" w14:paraId="6DD8EBCB" w14:textId="77777777" w:rsidTr="00924B90">
        <w:tc>
          <w:tcPr>
            <w:tcW w:w="4962" w:type="dxa"/>
          </w:tcPr>
          <w:p w14:paraId="344426C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8FEF37" w14:textId="6FCD380A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43A73" w:rsidRPr="009C54AE" w14:paraId="00D6D436" w14:textId="77777777" w:rsidTr="00924B90">
        <w:tc>
          <w:tcPr>
            <w:tcW w:w="4962" w:type="dxa"/>
          </w:tcPr>
          <w:p w14:paraId="35DAAA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3566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7DBD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D9476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53B9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1C15C0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943A73" w:rsidRPr="009C54AE" w14:paraId="684FD30B" w14:textId="77777777" w:rsidTr="004E1E3E">
        <w:trPr>
          <w:trHeight w:val="397"/>
        </w:trPr>
        <w:tc>
          <w:tcPr>
            <w:tcW w:w="3544" w:type="dxa"/>
          </w:tcPr>
          <w:p w14:paraId="3A7B574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8D0AB7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3A73" w:rsidRPr="009C54AE" w14:paraId="00D28431" w14:textId="77777777" w:rsidTr="004E1E3E">
        <w:trPr>
          <w:trHeight w:val="397"/>
        </w:trPr>
        <w:tc>
          <w:tcPr>
            <w:tcW w:w="3544" w:type="dxa"/>
          </w:tcPr>
          <w:p w14:paraId="596037C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B4854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5FB9B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23ECD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DA02D7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8B17C78" w14:textId="77777777" w:rsidTr="004E1E3E">
        <w:trPr>
          <w:trHeight w:val="397"/>
        </w:trPr>
        <w:tc>
          <w:tcPr>
            <w:tcW w:w="9639" w:type="dxa"/>
          </w:tcPr>
          <w:p w14:paraId="64FD923C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58CE30" w14:textId="77777777" w:rsidR="0074022D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 Gałkowska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(2018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domowa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 w:rsidR="004B138C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4022D"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EDFFDBB" w14:textId="6816CA39" w:rsidR="00943A73" w:rsidRPr="00FF7C29" w:rsidRDefault="0074022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Janicka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Liberska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2AA5FF0A" w14:textId="77777777" w:rsidR="00943A73" w:rsidRPr="00FF7C29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Plopa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(2004).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rodziny. Teoria i badania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Elbląg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Wyd. EUH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noBreakHyphen/>
              <w:t>E.</w:t>
            </w:r>
          </w:p>
          <w:p w14:paraId="690D924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43A73" w:rsidRPr="009C54AE" w14:paraId="3DF30537" w14:textId="77777777" w:rsidTr="004E1E3E">
        <w:trPr>
          <w:trHeight w:val="397"/>
        </w:trPr>
        <w:tc>
          <w:tcPr>
            <w:tcW w:w="9639" w:type="dxa"/>
          </w:tcPr>
          <w:p w14:paraId="5C00D6CB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784B99" w14:textId="77777777" w:rsidR="0074022D" w:rsidRDefault="002340F0" w:rsidP="007402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Braun-Gałkowska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(1992).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Psychologiczna analiza systemów rodzinnych osób zadowolonych i niezadowolonych z małżeństwa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Towarzystwo Naukowe KUL.</w:t>
            </w:r>
            <w:r w:rsidR="007402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A172585" w14:textId="50EC1F44" w:rsidR="0074022D" w:rsidRDefault="0074022D" w:rsidP="007402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Carlson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Dinkmeyer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D.(2008).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Szczęśliwe małżeństwo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 2008, GWP.</w:t>
            </w:r>
          </w:p>
          <w:p w14:paraId="32E08733" w14:textId="35071C62" w:rsidR="002340F0" w:rsidRDefault="002340F0" w:rsidP="00234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789A8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-Napierała B.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 xml:space="preserve"> (2003).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UAM.</w:t>
            </w:r>
          </w:p>
          <w:p w14:paraId="0078DDFB" w14:textId="1B28A4E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C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Poznaniu.</w:t>
            </w:r>
          </w:p>
          <w:p w14:paraId="0B76F6BE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Marmola M.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(2015).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Rzeszów, Wyd. UR, s. 132-143.</w:t>
            </w:r>
            <w:r w:rsidR="003D10D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E88CEC" w14:textId="6DE4845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(2016).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Opinie rodziców i nauczycieli na temat wychowania do życia w rodzinie w kontekście dojrzewania i inicjacji seksualnej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N.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Zduniak (red.),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edukacji: Ideologia, Polityka, Biurokracja. Edukacja XXI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nr 37, Poznań, s.179-190.</w:t>
            </w:r>
          </w:p>
          <w:p w14:paraId="6F73100D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(2000).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Stwardnienie rozsiane i rodzina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Rzeszów, 2000, WSP.</w:t>
            </w:r>
          </w:p>
          <w:p w14:paraId="441B5519" w14:textId="10362C74" w:rsidR="00877BAD" w:rsidRDefault="00877BA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 Pasternak J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(2017).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B813D7" w:rsidRPr="00B813D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Zaburzenia osobowości u studentów a retrospektywna ocena postaw rodziców.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 xml:space="preserve"> „Wychowanie w Rodzinie”, T. XVI, 2, s. 191-217.</w:t>
            </w:r>
          </w:p>
          <w:p w14:paraId="59F6D4E0" w14:textId="79F0E7B7" w:rsidR="0077199D" w:rsidRDefault="0077199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(2016). Siła wpływu matki i ojca na rozwój dziecka. Analiza porównawcza oddziaływań rodziców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 xml:space="preserve"> (127-140)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W: U. Gruca-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Opieka jako kategoria wychowawcza. Metody i formy stymulacji dzieci i młodzieży w rodzinie i środowisku lokalnym. Rzeszów: Wydawnictwo UR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3BB19E" w14:textId="48F1928C" w:rsidR="00943A73" w:rsidRDefault="00943A73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 xml:space="preserve">Rostowska, T. (2008). </w:t>
            </w:r>
            <w:r w:rsidRPr="00D05F64">
              <w:rPr>
                <w:rFonts w:ascii="Corbel" w:hAnsi="Corbel"/>
                <w:i/>
                <w:iCs/>
                <w:sz w:val="24"/>
                <w:szCs w:val="24"/>
              </w:rPr>
              <w:t>Małżeństwo, rodzina, praca a jakość życia</w:t>
            </w:r>
            <w:r>
              <w:rPr>
                <w:rFonts w:ascii="Corbel" w:hAnsi="Corbel"/>
                <w:sz w:val="24"/>
                <w:szCs w:val="24"/>
              </w:rPr>
              <w:t>. Kraków: Impuls</w:t>
            </w:r>
          </w:p>
          <w:p w14:paraId="4E1720CB" w14:textId="77777777" w:rsidR="003D10D0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Ryś,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(1998).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miłości, małżeństwie i rodzinie. Przygotowanie do życia w rodzinie dla młodzieży szkół ponadpodstawowych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Wydawniczo-Poligraficzna „Adam”.</w:t>
            </w:r>
          </w:p>
          <w:p w14:paraId="68715F8B" w14:textId="77777777" w:rsidR="003D10D0" w:rsidRPr="005C2382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C2382">
              <w:rPr>
                <w:rFonts w:ascii="Corbel" w:hAnsi="Corbel"/>
                <w:b w:val="0"/>
                <w:smallCaps w:val="0"/>
                <w:szCs w:val="24"/>
              </w:rPr>
              <w:t>Satir</w:t>
            </w:r>
            <w:proofErr w:type="spellEnd"/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, V. (2000).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Rodzina. Tu powstaje człowiek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0919CDA6" w14:textId="761C4A50" w:rsidR="00943A73" w:rsidRPr="00AA35C4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F1BD364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976F2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A51708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1D713DB7" w14:textId="77777777" w:rsidR="00943A73" w:rsidRDefault="00943A73" w:rsidP="00943A73"/>
    <w:p w14:paraId="1C59449D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48407" w14:textId="77777777" w:rsidR="00FB0B43" w:rsidRDefault="00FB0B43" w:rsidP="00943A73">
      <w:pPr>
        <w:spacing w:after="0" w:line="240" w:lineRule="auto"/>
      </w:pPr>
      <w:r>
        <w:separator/>
      </w:r>
    </w:p>
  </w:endnote>
  <w:endnote w:type="continuationSeparator" w:id="0">
    <w:p w14:paraId="6F97646A" w14:textId="77777777" w:rsidR="00FB0B43" w:rsidRDefault="00FB0B43" w:rsidP="0094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305A8" w14:textId="77777777" w:rsidR="00FB0B43" w:rsidRDefault="00FB0B43" w:rsidP="00943A73">
      <w:pPr>
        <w:spacing w:after="0" w:line="240" w:lineRule="auto"/>
      </w:pPr>
      <w:r>
        <w:separator/>
      </w:r>
    </w:p>
  </w:footnote>
  <w:footnote w:type="continuationSeparator" w:id="0">
    <w:p w14:paraId="3E8A7084" w14:textId="77777777" w:rsidR="00FB0B43" w:rsidRDefault="00FB0B43" w:rsidP="00943A73">
      <w:pPr>
        <w:spacing w:after="0" w:line="240" w:lineRule="auto"/>
      </w:pPr>
      <w:r>
        <w:continuationSeparator/>
      </w:r>
    </w:p>
  </w:footnote>
  <w:footnote w:id="1">
    <w:p w14:paraId="505B7BD7" w14:textId="77777777" w:rsidR="00943A73" w:rsidRDefault="00943A73" w:rsidP="00943A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4123F0"/>
    <w:multiLevelType w:val="hybridMultilevel"/>
    <w:tmpl w:val="B95EF8B0"/>
    <w:lvl w:ilvl="0" w:tplc="37D8B5A6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5803E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E8611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B452D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BA4C2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CCFA2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E264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E6492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D88E4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2E5F2092"/>
    <w:multiLevelType w:val="hybridMultilevel"/>
    <w:tmpl w:val="8FE0031E"/>
    <w:lvl w:ilvl="0" w:tplc="E37E043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1627C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16CDE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3C90F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1E26A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AA1BA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18344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D8FD4A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828ED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50103186"/>
    <w:multiLevelType w:val="hybridMultilevel"/>
    <w:tmpl w:val="5C84AA50"/>
    <w:lvl w:ilvl="0" w:tplc="60621D1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10329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8AFA3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D0EFA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CEDF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5212E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5224A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A0819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10834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A73"/>
    <w:rsid w:val="000458E5"/>
    <w:rsid w:val="000915FE"/>
    <w:rsid w:val="000B1FB8"/>
    <w:rsid w:val="000E1C4A"/>
    <w:rsid w:val="000F4FA9"/>
    <w:rsid w:val="00174355"/>
    <w:rsid w:val="00231686"/>
    <w:rsid w:val="002340F0"/>
    <w:rsid w:val="00252463"/>
    <w:rsid w:val="00272568"/>
    <w:rsid w:val="00275DBA"/>
    <w:rsid w:val="00296A92"/>
    <w:rsid w:val="002D0579"/>
    <w:rsid w:val="00335070"/>
    <w:rsid w:val="00345F55"/>
    <w:rsid w:val="003805C3"/>
    <w:rsid w:val="0039008A"/>
    <w:rsid w:val="003D10D0"/>
    <w:rsid w:val="003E0C82"/>
    <w:rsid w:val="003E3995"/>
    <w:rsid w:val="003E48F1"/>
    <w:rsid w:val="00497003"/>
    <w:rsid w:val="004B138C"/>
    <w:rsid w:val="004E1E3E"/>
    <w:rsid w:val="00526B86"/>
    <w:rsid w:val="00550A4D"/>
    <w:rsid w:val="00606CDE"/>
    <w:rsid w:val="00666CF9"/>
    <w:rsid w:val="0074022D"/>
    <w:rsid w:val="0077199D"/>
    <w:rsid w:val="007F2529"/>
    <w:rsid w:val="008200CE"/>
    <w:rsid w:val="00877BAD"/>
    <w:rsid w:val="008D2C70"/>
    <w:rsid w:val="00943A73"/>
    <w:rsid w:val="00973408"/>
    <w:rsid w:val="00987B38"/>
    <w:rsid w:val="009F72F7"/>
    <w:rsid w:val="00A06559"/>
    <w:rsid w:val="00A26758"/>
    <w:rsid w:val="00AA5A28"/>
    <w:rsid w:val="00B72B36"/>
    <w:rsid w:val="00B813D7"/>
    <w:rsid w:val="00BA6710"/>
    <w:rsid w:val="00BD5464"/>
    <w:rsid w:val="00C25512"/>
    <w:rsid w:val="00C97F7F"/>
    <w:rsid w:val="00CA0316"/>
    <w:rsid w:val="00CF716A"/>
    <w:rsid w:val="00CF7855"/>
    <w:rsid w:val="00D05F64"/>
    <w:rsid w:val="00E24960"/>
    <w:rsid w:val="00E737A5"/>
    <w:rsid w:val="00EA0C37"/>
    <w:rsid w:val="00EB3C67"/>
    <w:rsid w:val="00F03BB0"/>
    <w:rsid w:val="00F33C08"/>
    <w:rsid w:val="00FA31C2"/>
    <w:rsid w:val="00FA518A"/>
    <w:rsid w:val="00FB0B43"/>
    <w:rsid w:val="00FC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4531"/>
  <w15:docId w15:val="{9FFD56A6-1840-46D7-A3B9-3CB8BD00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3A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A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A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3A73"/>
    <w:rPr>
      <w:vertAlign w:val="superscript"/>
    </w:rPr>
  </w:style>
  <w:style w:type="paragraph" w:customStyle="1" w:styleId="Punktygwne">
    <w:name w:val="Punkty główne"/>
    <w:basedOn w:val="Normalny"/>
    <w:rsid w:val="00943A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43A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43A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43A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43A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43A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43A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43A7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3A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3A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28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587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189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1299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dcterms:created xsi:type="dcterms:W3CDTF">2024-09-16T18:53:00Z</dcterms:created>
  <dcterms:modified xsi:type="dcterms:W3CDTF">2026-04-30T06:55:00Z</dcterms:modified>
</cp:coreProperties>
</file>